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51EB3" w14:textId="6FC75A79" w:rsidR="00D94A90" w:rsidRDefault="00C91829" w:rsidP="00C91829">
      <w:pPr>
        <w:ind w:hanging="99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6B67D" wp14:editId="634DB5ED">
            <wp:extent cx="6887581" cy="9471804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47" cy="94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BA2255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18EFCEA2" w:rsidR="00EC7D36" w:rsidRPr="00E10640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BA2255" w:rsidRPr="00BA225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F4440A4" w:rsidR="00EC7D36" w:rsidRDefault="00EC7D36" w:rsidP="00A073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BA2255" w:rsidRPr="00BA225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42D6E190" w:rsidR="00EC7D36" w:rsidRDefault="00EC7D36" w:rsidP="00A073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8981A71" w14:textId="044FE2B6" w:rsidR="00A0731F" w:rsidRPr="00A0731F" w:rsidRDefault="00A0731F" w:rsidP="00A0731F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A0731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Pr="00A0731F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14:paraId="6AEFC753" w14:textId="5BDB1A7A" w:rsidR="00EC7D36" w:rsidRPr="00BA2255" w:rsidRDefault="00EC7D36" w:rsidP="00BA225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ОП.12 Основы экономики орга</w:t>
      </w:r>
      <w:r w:rsid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низации и правового обеспечения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</w:p>
    <w:p w14:paraId="0BBEAAF3" w14:textId="150FA1B4" w:rsidR="00EC7D36" w:rsidRPr="00F25E33" w:rsidRDefault="00EC7D36" w:rsidP="00BA225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7D5CA83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14:paraId="607A8B4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340DAFD2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14:paraId="3C59D400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14:paraId="7DB04A58" w14:textId="04E9AD0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-механизмы ценообразования на продукцию (услуги), формы оплаты труда в современных условиях;</w:t>
            </w:r>
          </w:p>
          <w:p w14:paraId="487DC3E9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 основы маркетинговой деятельности, </w:t>
            </w:r>
            <w:r w:rsidRPr="00A0731F">
              <w:rPr>
                <w:sz w:val="26"/>
                <w:szCs w:val="26"/>
                <w:lang w:eastAsia="ru-RU"/>
              </w:rPr>
              <w:lastRenderedPageBreak/>
              <w:t>менеджмента и принципы делового общения;</w:t>
            </w:r>
          </w:p>
          <w:p w14:paraId="118B996A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 xml:space="preserve">-основы организации работы коллектива исполнителей; </w:t>
            </w:r>
          </w:p>
          <w:p w14:paraId="4FFC908D" w14:textId="77777777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A0731F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14:paraId="00E85611" w14:textId="31EC4414" w:rsidR="00E873D1" w:rsidRPr="00A0731F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A0731F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14:paraId="6C3A6FB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18DC9966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14:paraId="61F59BDE" w14:textId="77777777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6A752887" w14:textId="5918A11F" w:rsidR="00E873D1" w:rsidRPr="00A0731F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A0731F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83372D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14:paraId="58CA388A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14:paraId="60E7DF12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14:paraId="3A65A6A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68B845B0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14:paraId="7880D35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962D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8C05C8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C67D6F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0C6D282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6868E21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3077E14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17C82EE" w14:textId="77777777" w:rsidR="00291C67" w:rsidRPr="00A0731F" w:rsidRDefault="00291C67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F51CF7A" w14:textId="77777777" w:rsidR="00BA2255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14:paraId="75BC3574" w14:textId="31746377" w:rsidR="00291C67" w:rsidRPr="00A0731F" w:rsidRDefault="00BA2255" w:rsidP="00BA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8034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  <w:p w14:paraId="0AAE2C60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заготовок и схемы их базирования. </w:t>
            </w:r>
          </w:p>
          <w:p w14:paraId="56E91E6A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14:paraId="4840A38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1.4. Разрабатывать и внедрять управляющие программы обработки деталей. </w:t>
            </w:r>
          </w:p>
          <w:p w14:paraId="72CEFFEF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  <w:p w14:paraId="0A3D580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2.1. Участвовать в планировании и организации работы структурного подразделения. </w:t>
            </w:r>
          </w:p>
          <w:p w14:paraId="6E65F2A8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2.2. Участвовать в руководстве работой структурного подразделения. </w:t>
            </w:r>
          </w:p>
          <w:p w14:paraId="581AFE22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подразделения. </w:t>
            </w:r>
          </w:p>
          <w:p w14:paraId="1E9435CC" w14:textId="77777777" w:rsidR="00BA2255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ПК 3.1. Участвовать в реализации технологического процесса по изготовлению деталей. </w:t>
            </w:r>
          </w:p>
          <w:p w14:paraId="2B0A4362" w14:textId="36E0859D" w:rsidR="00291C67" w:rsidRPr="00A0731F" w:rsidRDefault="00BA2255" w:rsidP="00BA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03F5A80" w14:textId="1CA4DF2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1279D7" w14:textId="77777777" w:rsidR="00612EA1" w:rsidRPr="00A0731F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392BB92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90D1B66" w14:textId="6545CAA2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14:paraId="610959A0" w14:textId="5D6A10A3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527EA" w:rsidRPr="00A0731F" w14:paraId="3A928837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CBA" w14:textId="77777777" w:rsidR="009527EA" w:rsidRPr="00A0731F" w:rsidRDefault="009527EA" w:rsidP="009527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C7A137" w14:textId="365C202C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59D" w14:textId="5349194A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527EA" w:rsidRPr="00A0731F" w14:paraId="528DC06C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6EC7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14:paraId="2AF270AA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ЛР9 Экономически активный, предприимчивый, готовый к </w:t>
            </w:r>
            <w:proofErr w:type="spellStart"/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14:paraId="777D6355" w14:textId="15039CCF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</w:t>
            </w:r>
            <w:r w:rsidR="00D94A90"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ичностного роста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профессионала</w:t>
            </w:r>
          </w:p>
          <w:p w14:paraId="1C4094C8" w14:textId="77777777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099B5074" w14:textId="781FCF4D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E48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-Отчеты по практическим работам;</w:t>
            </w:r>
          </w:p>
          <w:p w14:paraId="65F9DDD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14:paraId="3DBFADF0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14:paraId="7D80923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14:paraId="48758957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14:paraId="266A2EAF" w14:textId="6022AE23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-Портфолио</w:t>
            </w: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3800 тыс. руб. Прибыль от внереализационных операций  –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</w:t>
      </w:r>
      <w:proofErr w:type="spellStart"/>
      <w:r w:rsidR="0061144E"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="0061144E" w:rsidRPr="0061144E">
        <w:rPr>
          <w:rFonts w:ascii="Times New Roman" w:hAnsi="Times New Roman" w:cs="Times New Roman"/>
          <w:iCs/>
          <w:sz w:val="26"/>
          <w:szCs w:val="26"/>
        </w:rPr>
        <w:t>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</w:t>
      </w:r>
      <w:proofErr w:type="spellStart"/>
      <w:r w:rsidRPr="0061144E">
        <w:rPr>
          <w:rFonts w:ascii="Times New Roman" w:hAnsi="Times New Roman" w:cs="Times New Roman"/>
          <w:i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iCs/>
          <w:sz w:val="26"/>
          <w:szCs w:val="26"/>
        </w:rPr>
        <w:t>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</w:t>
      </w:r>
      <w:proofErr w:type="spellStart"/>
      <w:r w:rsidRPr="0061144E">
        <w:rPr>
          <w:rFonts w:ascii="Times New Roman" w:hAnsi="Times New Roman" w:cs="Times New Roman"/>
          <w:bCs/>
          <w:sz w:val="26"/>
          <w:szCs w:val="26"/>
        </w:rPr>
        <w:t>п.п</w:t>
      </w:r>
      <w:proofErr w:type="spellEnd"/>
      <w:r w:rsidRPr="0061144E">
        <w:rPr>
          <w:rFonts w:ascii="Times New Roman" w:hAnsi="Times New Roman" w:cs="Times New Roman"/>
          <w:bCs/>
          <w:sz w:val="26"/>
          <w:szCs w:val="26"/>
        </w:rPr>
        <w:t>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Фирма в  экономике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Отношение среднегодовой стоимости основных средств  к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</w:t>
      </w:r>
      <w:proofErr w:type="spellEnd"/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издержки, которые несет фирма  даже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 ожидаемая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тоимость основных средств, </w:t>
            </w:r>
            <w:proofErr w:type="spellStart"/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B30A3"/>
    <w:rsid w:val="00513127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6387C"/>
    <w:rsid w:val="00AD69EF"/>
    <w:rsid w:val="00B05B8F"/>
    <w:rsid w:val="00B24EA7"/>
    <w:rsid w:val="00B54319"/>
    <w:rsid w:val="00B551EB"/>
    <w:rsid w:val="00BA2255"/>
    <w:rsid w:val="00C91829"/>
    <w:rsid w:val="00CC09E9"/>
    <w:rsid w:val="00D24CFB"/>
    <w:rsid w:val="00D83A81"/>
    <w:rsid w:val="00D94A9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44</Pages>
  <Words>12194</Words>
  <Characters>69508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29</cp:revision>
  <dcterms:created xsi:type="dcterms:W3CDTF">2021-10-11T15:50:00Z</dcterms:created>
  <dcterms:modified xsi:type="dcterms:W3CDTF">2022-04-28T03:27:00Z</dcterms:modified>
</cp:coreProperties>
</file>